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B06E2">
        <w:rPr>
          <w:rFonts w:ascii="Times New Roman" w:hAnsi="Times New Roman"/>
          <w:b/>
          <w:color w:val="000000" w:themeColor="text1"/>
          <w:sz w:val="20"/>
        </w:rPr>
        <w:t>14 апреля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6DE2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B06E2" w:rsidRPr="00E479F1" w:rsidRDefault="007B06E2" w:rsidP="007B06E2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Порядка 70 забайкальских налогоплательщиков</w:t>
      </w:r>
      <w:r w:rsidRPr="00BE7A63">
        <w:rPr>
          <w:rFonts w:ascii="Times New Roman" w:eastAsiaTheme="minorHAnsi" w:hAnsi="Times New Roman"/>
          <w:b/>
          <w:sz w:val="26"/>
          <w:szCs w:val="26"/>
        </w:rPr>
        <w:t xml:space="preserve"> впервые представят декларации по туристическому налогу</w:t>
      </w:r>
    </w:p>
    <w:p w:rsidR="007B06E2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Забайкальском крае идентифицировано 79 налогоплательщиков,</w:t>
      </w:r>
      <w:r w:rsidRPr="00BE7A63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которые в </w:t>
      </w:r>
      <w:r w:rsidRPr="00BC2041">
        <w:rPr>
          <w:rFonts w:ascii="Times New Roman" w:eastAsiaTheme="minorHAnsi" w:hAnsi="Times New Roman"/>
          <w:sz w:val="26"/>
          <w:szCs w:val="26"/>
        </w:rPr>
        <w:t xml:space="preserve"> случае фактическ</w:t>
      </w:r>
      <w:r>
        <w:rPr>
          <w:rFonts w:ascii="Times New Roman" w:eastAsiaTheme="minorHAnsi" w:hAnsi="Times New Roman"/>
          <w:sz w:val="26"/>
          <w:szCs w:val="26"/>
        </w:rPr>
        <w:t>ого</w:t>
      </w:r>
      <w:r w:rsidRPr="00BC204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оказания</w:t>
      </w:r>
      <w:r w:rsidRPr="00BC2041">
        <w:rPr>
          <w:rFonts w:ascii="Times New Roman" w:eastAsiaTheme="minorHAnsi" w:hAnsi="Times New Roman"/>
          <w:sz w:val="26"/>
          <w:szCs w:val="26"/>
        </w:rPr>
        <w:t xml:space="preserve"> услуг по временному проживанию физических лиц, </w:t>
      </w:r>
      <w:r w:rsidRPr="00BE7A63">
        <w:rPr>
          <w:rFonts w:ascii="Times New Roman" w:eastAsiaTheme="minorHAnsi" w:hAnsi="Times New Roman"/>
          <w:sz w:val="26"/>
          <w:szCs w:val="26"/>
        </w:rPr>
        <w:t>обязан</w:t>
      </w:r>
      <w:r>
        <w:rPr>
          <w:rFonts w:ascii="Times New Roman" w:eastAsiaTheme="minorHAnsi" w:hAnsi="Times New Roman"/>
          <w:sz w:val="26"/>
          <w:szCs w:val="26"/>
        </w:rPr>
        <w:t xml:space="preserve">ы </w:t>
      </w:r>
      <w:r w:rsidRPr="00BE7A63">
        <w:rPr>
          <w:rFonts w:ascii="Times New Roman" w:eastAsiaTheme="minorHAnsi" w:hAnsi="Times New Roman"/>
          <w:sz w:val="26"/>
          <w:szCs w:val="26"/>
        </w:rPr>
        <w:t xml:space="preserve"> не позднее 25 апреля 2025 года впервые представить налоговую декларацию по туристическому налогу за 1 квартал текущего года. Уплатить налог необходимо не позднее 28 апреля 2025 года.</w:t>
      </w: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E7A63">
        <w:rPr>
          <w:rFonts w:ascii="Times New Roman" w:eastAsiaTheme="minorHAnsi" w:hAnsi="Times New Roman"/>
          <w:sz w:val="26"/>
          <w:szCs w:val="26"/>
        </w:rPr>
        <w:t xml:space="preserve">Форма, порядок заполнения и формат представления декларации утверждены </w:t>
      </w:r>
      <w:r w:rsidRPr="00BE7A63">
        <w:rPr>
          <w:rFonts w:ascii="Times New Roman" w:eastAsiaTheme="minorHAnsi" w:hAnsi="Times New Roman"/>
          <w:sz w:val="26"/>
          <w:szCs w:val="26"/>
          <w:u w:val="single"/>
        </w:rPr>
        <w:t>Приказом ФНС России</w:t>
      </w:r>
      <w:r w:rsidRPr="00BE7A63">
        <w:rPr>
          <w:rFonts w:ascii="Times New Roman" w:eastAsiaTheme="minorHAnsi" w:hAnsi="Times New Roman"/>
          <w:sz w:val="26"/>
          <w:szCs w:val="26"/>
        </w:rPr>
        <w:t xml:space="preserve"> от 05.11.2024 № ЕД-7-3/992@.</w:t>
      </w:r>
    </w:p>
    <w:p w:rsidR="007B06E2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Pr="00BE7A63" w:rsidRDefault="007B06E2" w:rsidP="00325BF4">
      <w:pPr>
        <w:spacing w:after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Напомним, на территории Забайкалья налог введен на территории </w:t>
      </w:r>
      <w:r w:rsidRPr="00907156">
        <w:rPr>
          <w:rFonts w:ascii="Times New Roman" w:eastAsiaTheme="minorHAnsi" w:hAnsi="Times New Roman"/>
          <w:sz w:val="26"/>
          <w:szCs w:val="26"/>
          <w:u w:val="single"/>
        </w:rPr>
        <w:t>11 муниципальных образований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25BF4">
        <w:rPr>
          <w:rFonts w:ascii="Times New Roman" w:eastAsiaTheme="minorHAnsi" w:hAnsi="Times New Roman"/>
          <w:sz w:val="26"/>
          <w:szCs w:val="26"/>
        </w:rPr>
        <w:t xml:space="preserve"> (</w:t>
      </w:r>
      <w:r w:rsidR="00325BF4" w:rsidRPr="00325BF4">
        <w:rPr>
          <w:rFonts w:ascii="Times New Roman" w:eastAsiaTheme="minorHAnsi" w:hAnsi="Times New Roman"/>
          <w:sz w:val="26"/>
          <w:szCs w:val="26"/>
        </w:rPr>
        <w:t>https://www.nalog.gov.ru/rn75/taxation/taxes/tourist_tax/</w:t>
      </w:r>
      <w:r w:rsidR="00325BF4">
        <w:rPr>
          <w:rFonts w:ascii="Times New Roman" w:eastAsiaTheme="minorHAnsi" w:hAnsi="Times New Roman"/>
          <w:sz w:val="26"/>
          <w:szCs w:val="26"/>
        </w:rPr>
        <w:t>)</w:t>
      </w: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E7A63">
        <w:rPr>
          <w:rFonts w:ascii="Times New Roman" w:eastAsiaTheme="minorHAnsi" w:hAnsi="Times New Roman"/>
          <w:sz w:val="26"/>
          <w:szCs w:val="26"/>
        </w:rPr>
        <w:t>Плательщиками налога признаются организации и физические лица, оказывающие услуги по предоставлению мест для временного проживания физических лиц в средствах размещения и находящиеся в специальном реестре.</w:t>
      </w: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E7A63">
        <w:rPr>
          <w:rFonts w:ascii="Times New Roman" w:eastAsiaTheme="minorHAnsi" w:hAnsi="Times New Roman"/>
          <w:sz w:val="26"/>
          <w:szCs w:val="26"/>
        </w:rPr>
        <w:t>Налогоплательщики, которые оказывают услуги по временному проживанию в составе услуг по санаторно-курортному лечению, исчисляют минимальный налог, который составляет 100 рублей за каждые сутки проживания.</w:t>
      </w:r>
    </w:p>
    <w:p w:rsidR="007B06E2" w:rsidRPr="00BE7A63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p w:rsidR="007B06E2" w:rsidRPr="000573EC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BE7A63">
        <w:rPr>
          <w:rFonts w:ascii="Times New Roman" w:eastAsiaTheme="minorHAnsi" w:hAnsi="Times New Roman"/>
          <w:sz w:val="26"/>
          <w:szCs w:val="26"/>
        </w:rPr>
        <w:t>В случае предоставления услуг по медицинским показаниям и оплаты в рамках государственных заданий за счет бюджетных средств туристический налог не исчисляется и не оплачивается.</w:t>
      </w:r>
    </w:p>
    <w:p w:rsidR="007B06E2" w:rsidRPr="00BC2041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B06E2" w:rsidRPr="000573EC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 вопросам представления декларации можно проконсультироваться по телефону 8(3022)21-80-35 доб. 2208.</w:t>
      </w:r>
    </w:p>
    <w:p w:rsidR="007B06E2" w:rsidRPr="000573EC" w:rsidRDefault="007B06E2" w:rsidP="007B06E2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60906" w:rsidRPr="00B526A0" w:rsidRDefault="00660906" w:rsidP="00D36D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25BF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06E2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519C-CAAF-4CA1-A012-5BBB5D9A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126</cp:revision>
  <dcterms:created xsi:type="dcterms:W3CDTF">2020-12-15T05:32:00Z</dcterms:created>
  <dcterms:modified xsi:type="dcterms:W3CDTF">2025-04-14T14:03:00Z</dcterms:modified>
</cp:coreProperties>
</file>